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A5B" w:rsidRDefault="00A62A5B" w:rsidP="00042698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Автор: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Красова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Лина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Михайловна </w:t>
      </w:r>
      <w:r w:rsidR="005D5D17">
        <w:rPr>
          <w:rFonts w:ascii="Times New Roman" w:hAnsi="Times New Roman" w:cs="Times New Roman"/>
          <w:b/>
          <w:i/>
          <w:sz w:val="32"/>
          <w:szCs w:val="32"/>
        </w:rPr>
        <w:t>(</w:t>
      </w:r>
      <w:r>
        <w:rPr>
          <w:rFonts w:ascii="Times New Roman" w:hAnsi="Times New Roman" w:cs="Times New Roman"/>
          <w:b/>
          <w:i/>
          <w:sz w:val="32"/>
          <w:szCs w:val="32"/>
        </w:rPr>
        <w:t>ГБОУСОШ 113 СП 2</w:t>
      </w:r>
      <w:r w:rsidR="005D5D17">
        <w:rPr>
          <w:rFonts w:ascii="Times New Roman" w:hAnsi="Times New Roman" w:cs="Times New Roman"/>
          <w:b/>
          <w:i/>
          <w:sz w:val="32"/>
          <w:szCs w:val="32"/>
        </w:rPr>
        <w:t>)</w:t>
      </w:r>
    </w:p>
    <w:p w:rsidR="00DD272F" w:rsidRPr="00C51A97" w:rsidRDefault="00DD272F" w:rsidP="00042698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51A97">
        <w:rPr>
          <w:rFonts w:ascii="Times New Roman" w:hAnsi="Times New Roman" w:cs="Times New Roman"/>
          <w:b/>
          <w:i/>
          <w:sz w:val="32"/>
          <w:szCs w:val="32"/>
        </w:rPr>
        <w:t>Статья к уроку  изобразительного искусства на тему</w:t>
      </w:r>
    </w:p>
    <w:p w:rsidR="00DD272F" w:rsidRPr="00C51A97" w:rsidRDefault="00DD272F" w:rsidP="00042698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51A97">
        <w:rPr>
          <w:rFonts w:ascii="Times New Roman" w:hAnsi="Times New Roman" w:cs="Times New Roman"/>
          <w:b/>
          <w:i/>
          <w:sz w:val="32"/>
          <w:szCs w:val="32"/>
        </w:rPr>
        <w:t>«Городецкая роспись»</w:t>
      </w:r>
    </w:p>
    <w:p w:rsidR="00DD272F" w:rsidRDefault="00DD272F" w:rsidP="00042698">
      <w:pPr>
        <w:spacing w:line="240" w:lineRule="auto"/>
        <w:jc w:val="right"/>
        <w:rPr>
          <w:rFonts w:cs="Arial"/>
          <w:b/>
          <w:i/>
          <w:sz w:val="32"/>
          <w:szCs w:val="32"/>
        </w:rPr>
      </w:pPr>
    </w:p>
    <w:p w:rsidR="00C3363E" w:rsidRDefault="005D5D17" w:rsidP="00042698">
      <w:pPr>
        <w:spacing w:line="24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C51A97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2D28EE" w:rsidRPr="00C51A97">
        <w:rPr>
          <w:rFonts w:ascii="Times New Roman" w:hAnsi="Times New Roman" w:cs="Times New Roman"/>
          <w:b/>
          <w:i/>
          <w:sz w:val="32"/>
          <w:szCs w:val="32"/>
        </w:rPr>
        <w:t>Богата и привольна Родина моя</w:t>
      </w:r>
      <w:proofErr w:type="gramStart"/>
      <w:r w:rsidR="002D28EE" w:rsidRPr="00C51A97">
        <w:rPr>
          <w:rFonts w:ascii="Times New Roman" w:hAnsi="Times New Roman" w:cs="Times New Roman"/>
          <w:b/>
          <w:i/>
          <w:sz w:val="32"/>
          <w:szCs w:val="32"/>
        </w:rPr>
        <w:br/>
        <w:t>И</w:t>
      </w:r>
      <w:proofErr w:type="gramEnd"/>
      <w:r w:rsidR="002D28EE" w:rsidRPr="00C51A97">
        <w:rPr>
          <w:rFonts w:ascii="Times New Roman" w:hAnsi="Times New Roman" w:cs="Times New Roman"/>
          <w:b/>
          <w:i/>
          <w:sz w:val="32"/>
          <w:szCs w:val="32"/>
        </w:rPr>
        <w:t xml:space="preserve"> промыслом народным славится она.</w:t>
      </w:r>
      <w:r w:rsidR="002D28EE" w:rsidRPr="00C51A97">
        <w:rPr>
          <w:rFonts w:ascii="Times New Roman" w:hAnsi="Times New Roman" w:cs="Times New Roman"/>
          <w:b/>
          <w:i/>
          <w:sz w:val="32"/>
          <w:szCs w:val="32"/>
        </w:rPr>
        <w:br/>
        <w:t>Есть Тула, Гжель и Суздаль</w:t>
      </w:r>
      <w:proofErr w:type="gramStart"/>
      <w:r w:rsidR="002D28EE" w:rsidRPr="00C51A97">
        <w:rPr>
          <w:rFonts w:ascii="Times New Roman" w:hAnsi="Times New Roman" w:cs="Times New Roman"/>
          <w:b/>
          <w:i/>
          <w:sz w:val="32"/>
          <w:szCs w:val="32"/>
        </w:rPr>
        <w:br/>
        <w:t>И</w:t>
      </w:r>
      <w:proofErr w:type="gramEnd"/>
      <w:r w:rsidR="002D28EE" w:rsidRPr="00C51A97">
        <w:rPr>
          <w:rFonts w:ascii="Times New Roman" w:hAnsi="Times New Roman" w:cs="Times New Roman"/>
          <w:b/>
          <w:i/>
          <w:sz w:val="32"/>
          <w:szCs w:val="32"/>
        </w:rPr>
        <w:t xml:space="preserve"> Павловский Посад,</w:t>
      </w:r>
      <w:r w:rsidR="002D28EE" w:rsidRPr="00C51A97">
        <w:rPr>
          <w:rFonts w:ascii="Times New Roman" w:hAnsi="Times New Roman" w:cs="Times New Roman"/>
          <w:b/>
          <w:i/>
          <w:sz w:val="32"/>
          <w:szCs w:val="32"/>
        </w:rPr>
        <w:br/>
      </w:r>
      <w:proofErr w:type="spellStart"/>
      <w:r w:rsidR="002D28EE" w:rsidRPr="00C51A97">
        <w:rPr>
          <w:rFonts w:ascii="Times New Roman" w:hAnsi="Times New Roman" w:cs="Times New Roman"/>
          <w:b/>
          <w:i/>
          <w:sz w:val="32"/>
          <w:szCs w:val="32"/>
        </w:rPr>
        <w:t>Загорская</w:t>
      </w:r>
      <w:proofErr w:type="spellEnd"/>
      <w:r w:rsidR="002D28EE" w:rsidRPr="00C51A97">
        <w:rPr>
          <w:rFonts w:ascii="Times New Roman" w:hAnsi="Times New Roman" w:cs="Times New Roman"/>
          <w:b/>
          <w:i/>
          <w:sz w:val="32"/>
          <w:szCs w:val="32"/>
        </w:rPr>
        <w:t xml:space="preserve"> матрешка, </w:t>
      </w:r>
      <w:r w:rsidR="002D28EE" w:rsidRPr="00C51A97">
        <w:rPr>
          <w:rFonts w:ascii="Times New Roman" w:hAnsi="Times New Roman" w:cs="Times New Roman"/>
          <w:b/>
          <w:i/>
          <w:sz w:val="32"/>
          <w:szCs w:val="32"/>
        </w:rPr>
        <w:br/>
        <w:t>И хохломской наряд.</w:t>
      </w:r>
      <w:r w:rsidR="002D28EE" w:rsidRPr="00C51A97">
        <w:rPr>
          <w:rFonts w:ascii="Times New Roman" w:hAnsi="Times New Roman" w:cs="Times New Roman"/>
          <w:b/>
          <w:i/>
          <w:sz w:val="32"/>
          <w:szCs w:val="32"/>
        </w:rPr>
        <w:br/>
        <w:t>По всей России-матушке,</w:t>
      </w:r>
      <w:r w:rsidR="002D28EE" w:rsidRPr="00C51A97">
        <w:rPr>
          <w:rFonts w:ascii="Times New Roman" w:hAnsi="Times New Roman" w:cs="Times New Roman"/>
          <w:b/>
          <w:i/>
          <w:sz w:val="32"/>
          <w:szCs w:val="32"/>
        </w:rPr>
        <w:br/>
        <w:t>Куда не бросишь взгляд,</w:t>
      </w:r>
      <w:r w:rsidR="002D28EE" w:rsidRPr="00C51A97">
        <w:rPr>
          <w:rFonts w:ascii="Times New Roman" w:hAnsi="Times New Roman" w:cs="Times New Roman"/>
          <w:b/>
          <w:i/>
          <w:sz w:val="32"/>
          <w:szCs w:val="32"/>
        </w:rPr>
        <w:br/>
        <w:t>Народные умельцы</w:t>
      </w:r>
      <w:r w:rsidR="002D28EE" w:rsidRPr="00C51A97">
        <w:rPr>
          <w:rFonts w:ascii="Times New Roman" w:hAnsi="Times New Roman" w:cs="Times New Roman"/>
          <w:b/>
          <w:i/>
          <w:sz w:val="32"/>
          <w:szCs w:val="32"/>
        </w:rPr>
        <w:br/>
        <w:t>С любовью мастерят</w:t>
      </w:r>
      <w:proofErr w:type="gramStart"/>
      <w:r w:rsidR="002D28EE" w:rsidRPr="00C51A97"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C51A97">
        <w:rPr>
          <w:rFonts w:ascii="Times New Roman" w:hAnsi="Times New Roman" w:cs="Times New Roman"/>
          <w:b/>
          <w:i/>
          <w:sz w:val="32"/>
          <w:szCs w:val="32"/>
        </w:rPr>
        <w:t>»</w:t>
      </w:r>
      <w:proofErr w:type="gramEnd"/>
    </w:p>
    <w:p w:rsidR="00E77B08" w:rsidRPr="00C51A97" w:rsidRDefault="00E77B08" w:rsidP="00042698">
      <w:pPr>
        <w:spacing w:line="24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1A0B3D" w:rsidRPr="00C51A97" w:rsidRDefault="001A0B3D" w:rsidP="00042698">
      <w:pPr>
        <w:spacing w:line="240" w:lineRule="auto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C51A97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Издавна русские люди славились народно-прикладным искусством. Что </w:t>
      </w:r>
      <w:r w:rsidR="00124EEF" w:rsidRPr="00C51A97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же </w:t>
      </w:r>
      <w:r w:rsidRPr="00C51A97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это такое?</w:t>
      </w:r>
    </w:p>
    <w:p w:rsidR="00544F34" w:rsidRPr="00C51A97" w:rsidRDefault="00124EEF" w:rsidP="00042698">
      <w:pPr>
        <w:spacing w:line="240" w:lineRule="auto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C51A97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Народное </w:t>
      </w:r>
      <w:r w:rsidR="00544F34" w:rsidRPr="00C51A97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прикладное искусство нашей страны – неотъемлемая часть к</w:t>
      </w:r>
      <w:r w:rsidRPr="00C51A97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ультуры. Оно</w:t>
      </w:r>
      <w:r w:rsidR="008760AB" w:rsidRPr="00C51A97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близко каждому человеку.</w:t>
      </w:r>
      <w:r w:rsidR="00544F34" w:rsidRPr="00C51A97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Как всякое большое искусство, оно воспитывает чу</w:t>
      </w:r>
      <w:r w:rsidR="008760AB" w:rsidRPr="00C51A97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ткое отношение к </w:t>
      </w:r>
      <w:proofErr w:type="gramStart"/>
      <w:r w:rsidR="008760AB" w:rsidRPr="00C51A97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прекрасному</w:t>
      </w:r>
      <w:proofErr w:type="gramEnd"/>
      <w:r w:rsidR="008760AB" w:rsidRPr="00C51A97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.</w:t>
      </w:r>
      <w:r w:rsidR="00544F34" w:rsidRPr="00C51A97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Основанное на глубоких художественных традициях, народное искусство входит в жизнь и культуру нашего народа, благотворно влияет на формирование человека будущего. Художественные произведения, созданные народными мастерами, всегда отражают любовь к родному краю, умение видеть и понимать окружающий мир.</w:t>
      </w:r>
    </w:p>
    <w:p w:rsidR="00544F34" w:rsidRPr="00C51A97" w:rsidRDefault="00C67B5C" w:rsidP="00042698">
      <w:pPr>
        <w:spacing w:line="240" w:lineRule="auto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C51A97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В современной культуре народное искусство живёт в своих тра</w:t>
      </w:r>
      <w:r w:rsidR="008760AB" w:rsidRPr="00C51A97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диционных формах. </w:t>
      </w:r>
      <w:r w:rsidRPr="00C51A97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Предметы народного творчества многообразны. Это могут быть игрушки из дерева, глины, посуда, ковры, кружево, лаковая миниатюра и т.д. Каждое изделие несёт </w:t>
      </w:r>
      <w:r w:rsidR="008760AB" w:rsidRPr="00C51A97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в себе добро, радость, фантазию.</w:t>
      </w:r>
      <w:r w:rsidRPr="00C51A97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Народное искусство всегда понятно и всеми любимо. С давних времён людям нравилось </w:t>
      </w:r>
      <w:r w:rsidR="008760AB" w:rsidRPr="00C51A97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украшать своё жилище</w:t>
      </w:r>
      <w:proofErr w:type="gramStart"/>
      <w:r w:rsidR="008760AB" w:rsidRPr="00C51A97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,</w:t>
      </w:r>
      <w:proofErr w:type="gramEnd"/>
      <w:r w:rsidRPr="00C51A97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пот</w:t>
      </w:r>
      <w:r w:rsidR="008760AB" w:rsidRPr="00C51A97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ому что народное </w:t>
      </w:r>
      <w:r w:rsidRPr="00C51A97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искусство несёт в себе тепло рук мастера,</w:t>
      </w:r>
      <w:r w:rsidR="00E81469" w:rsidRPr="00C51A97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идущее из глубины души ,</w:t>
      </w:r>
      <w:r w:rsidRPr="00C51A97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тонкое понимание природы, </w:t>
      </w:r>
      <w:r w:rsidRPr="00C51A97">
        <w:rPr>
          <w:rFonts w:ascii="Times New Roman" w:hAnsi="Times New Roman" w:cs="Times New Roman"/>
          <w:i/>
          <w:color w:val="000000" w:themeColor="text1"/>
          <w:sz w:val="32"/>
          <w:szCs w:val="32"/>
        </w:rPr>
        <w:lastRenderedPageBreak/>
        <w:t>умение просто, но с больш</w:t>
      </w:r>
      <w:r w:rsidR="00E81469" w:rsidRPr="00C51A97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им чувством передать </w:t>
      </w:r>
      <w:r w:rsidRPr="00C51A97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прекрасно</w:t>
      </w:r>
      <w:r w:rsidR="00E81469" w:rsidRPr="00C51A97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е ,это всегда ценилось людьми</w:t>
      </w:r>
      <w:r w:rsidR="00E62293" w:rsidRPr="00C51A97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. </w:t>
      </w:r>
    </w:p>
    <w:p w:rsidR="00BA6408" w:rsidRPr="00C51A97" w:rsidRDefault="00E62293" w:rsidP="00042698">
      <w:pPr>
        <w:spacing w:line="240" w:lineRule="auto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C51A97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В этой статье  мне хотелось бы рассказать о народном творчестве Городецкой росписи ее истории</w:t>
      </w:r>
      <w:proofErr w:type="gramStart"/>
      <w:r w:rsidRPr="00C51A97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,</w:t>
      </w:r>
      <w:proofErr w:type="gramEnd"/>
      <w:r w:rsidRPr="00C51A97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технике выполнения работы и традиционных мотивах</w:t>
      </w:r>
      <w:r w:rsidR="00BA6408" w:rsidRPr="00C51A97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.</w:t>
      </w:r>
    </w:p>
    <w:p w:rsidR="00BA6408" w:rsidRPr="00C51A97" w:rsidRDefault="00BA6408" w:rsidP="00042698">
      <w:pPr>
        <w:shd w:val="clear" w:color="auto" w:fill="F7F4D9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</w:pPr>
    </w:p>
    <w:p w:rsidR="00BA6408" w:rsidRPr="00C51A97" w:rsidRDefault="00BA6408" w:rsidP="00042698">
      <w:pPr>
        <w:shd w:val="clear" w:color="auto" w:fill="F7F4D9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</w:pPr>
      <w:r w:rsidRPr="00C51A97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>Есть на Волге город древний,</w:t>
      </w:r>
    </w:p>
    <w:p w:rsidR="00BA6408" w:rsidRPr="00C51A97" w:rsidRDefault="00BA6408" w:rsidP="00042698">
      <w:pPr>
        <w:shd w:val="clear" w:color="auto" w:fill="F7F4D9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</w:pPr>
      <w:r w:rsidRPr="00C51A97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>По названью – Городец.</w:t>
      </w:r>
    </w:p>
    <w:p w:rsidR="00BA6408" w:rsidRPr="00C51A97" w:rsidRDefault="00BA6408" w:rsidP="00042698">
      <w:pPr>
        <w:shd w:val="clear" w:color="auto" w:fill="F7F4D9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</w:pPr>
      <w:r w:rsidRPr="00C51A97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>Славиться по всей России</w:t>
      </w:r>
    </w:p>
    <w:p w:rsidR="00BA6408" w:rsidRPr="00C51A97" w:rsidRDefault="00BA6408" w:rsidP="00042698">
      <w:pPr>
        <w:shd w:val="clear" w:color="auto" w:fill="F7F4D9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</w:pPr>
      <w:r w:rsidRPr="00C51A97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>Своей росписью, творец.</w:t>
      </w:r>
    </w:p>
    <w:p w:rsidR="00BA6408" w:rsidRPr="00C51A97" w:rsidRDefault="00BA6408" w:rsidP="00042698">
      <w:pPr>
        <w:shd w:val="clear" w:color="auto" w:fill="F7F4D9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</w:pPr>
      <w:r w:rsidRPr="00C51A97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>Распускаются букеты,</w:t>
      </w:r>
    </w:p>
    <w:p w:rsidR="00BA6408" w:rsidRPr="00C51A97" w:rsidRDefault="00BA6408" w:rsidP="00042698">
      <w:pPr>
        <w:shd w:val="clear" w:color="auto" w:fill="F7F4D9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</w:pPr>
      <w:r w:rsidRPr="00C51A97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>Ярко красками горя,</w:t>
      </w:r>
    </w:p>
    <w:p w:rsidR="00BA6408" w:rsidRPr="00C51A97" w:rsidRDefault="00BA6408" w:rsidP="00042698">
      <w:pPr>
        <w:shd w:val="clear" w:color="auto" w:fill="F7F4D9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</w:pPr>
      <w:r w:rsidRPr="00C51A97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>Чудо – птицы там порхают,</w:t>
      </w:r>
    </w:p>
    <w:p w:rsidR="00BA6408" w:rsidRPr="00C51A97" w:rsidRDefault="00BA6408" w:rsidP="00042698">
      <w:pPr>
        <w:shd w:val="clear" w:color="auto" w:fill="F7F4D9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</w:pPr>
      <w:r w:rsidRPr="00C51A97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>Будто в сказку нас зовя.</w:t>
      </w:r>
    </w:p>
    <w:p w:rsidR="00BA6408" w:rsidRPr="00C51A97" w:rsidRDefault="00BA6408" w:rsidP="00042698">
      <w:pPr>
        <w:shd w:val="clear" w:color="auto" w:fill="F7F4D9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</w:pPr>
      <w:r w:rsidRPr="00C51A97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>Если взглянешь на дощечки,</w:t>
      </w:r>
    </w:p>
    <w:p w:rsidR="00BA6408" w:rsidRPr="00C51A97" w:rsidRDefault="00BA6408" w:rsidP="00042698">
      <w:pPr>
        <w:shd w:val="clear" w:color="auto" w:fill="F7F4D9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</w:pPr>
      <w:r w:rsidRPr="00C51A97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>Ты увидишь чудеса!</w:t>
      </w:r>
    </w:p>
    <w:p w:rsidR="00BA6408" w:rsidRPr="00C51A97" w:rsidRDefault="00BA6408" w:rsidP="00042698">
      <w:pPr>
        <w:shd w:val="clear" w:color="auto" w:fill="F7F4D9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</w:pPr>
      <w:r w:rsidRPr="00C51A97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>Городецкие узоры</w:t>
      </w:r>
    </w:p>
    <w:p w:rsidR="00BA6408" w:rsidRPr="00C51A97" w:rsidRDefault="00BA6408" w:rsidP="00042698">
      <w:pPr>
        <w:shd w:val="clear" w:color="auto" w:fill="F7F4D9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</w:pPr>
      <w:r w:rsidRPr="00C51A97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>Тонко вывела рука!</w:t>
      </w:r>
    </w:p>
    <w:p w:rsidR="00BA6408" w:rsidRPr="00C51A97" w:rsidRDefault="00BA6408" w:rsidP="00042698">
      <w:pPr>
        <w:shd w:val="clear" w:color="auto" w:fill="F7F4D9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</w:pPr>
      <w:r w:rsidRPr="00C51A97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>Городецкий конь бежит,</w:t>
      </w:r>
    </w:p>
    <w:p w:rsidR="00BA6408" w:rsidRPr="00C51A97" w:rsidRDefault="00BA6408" w:rsidP="00042698">
      <w:pPr>
        <w:shd w:val="clear" w:color="auto" w:fill="F7F4D9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</w:pPr>
      <w:r w:rsidRPr="00C51A97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>Вся земля под ним дрожит!</w:t>
      </w:r>
    </w:p>
    <w:p w:rsidR="00BA6408" w:rsidRPr="00C51A97" w:rsidRDefault="00BA6408" w:rsidP="00042698">
      <w:pPr>
        <w:shd w:val="clear" w:color="auto" w:fill="F7F4D9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</w:pPr>
      <w:r w:rsidRPr="00C51A97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>Птицы яркие летают,</w:t>
      </w:r>
    </w:p>
    <w:p w:rsidR="00BA6408" w:rsidRPr="00C51A97" w:rsidRDefault="00BA6408" w:rsidP="00042698">
      <w:pPr>
        <w:shd w:val="clear" w:color="auto" w:fill="F7F4D9"/>
        <w:spacing w:after="105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</w:pPr>
      <w:r w:rsidRPr="00C51A97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>И кувшинки расцветают!</w:t>
      </w:r>
    </w:p>
    <w:p w:rsidR="00BA6408" w:rsidRPr="005174D9" w:rsidRDefault="005174D9" w:rsidP="00042698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174D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(http://my-gorodets.livejournal.com/20674.html)</w:t>
      </w:r>
    </w:p>
    <w:p w:rsidR="00BA6408" w:rsidRPr="00C51A97" w:rsidRDefault="00BA6408" w:rsidP="00042698">
      <w:pPr>
        <w:spacing w:line="240" w:lineRule="auto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</w:p>
    <w:p w:rsidR="00BA6408" w:rsidRPr="00C51A97" w:rsidRDefault="00E62293" w:rsidP="00042698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C51A97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</w:t>
      </w:r>
      <w:r w:rsidR="00BA6408" w:rsidRPr="00C51A9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История городецкой росписи</w:t>
      </w:r>
    </w:p>
    <w:p w:rsidR="00EB6907" w:rsidRPr="00C51A97" w:rsidRDefault="00EB6907" w:rsidP="00042698">
      <w:pPr>
        <w:spacing w:line="240" w:lineRule="auto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C51A97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Роспись, которая ныне называется городецкой, родилась в Поволжье, в деревнях, расположенных на берегах чистой и светлой речки Узоры. В селениях Косково, </w:t>
      </w:r>
      <w:proofErr w:type="spellStart"/>
      <w:r w:rsidRPr="00C51A97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Курцево</w:t>
      </w:r>
      <w:proofErr w:type="spellEnd"/>
      <w:r w:rsidRPr="00C51A97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, </w:t>
      </w:r>
      <w:proofErr w:type="spellStart"/>
      <w:r w:rsidRPr="00C51A97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Хлебаиха</w:t>
      </w:r>
      <w:proofErr w:type="spellEnd"/>
      <w:r w:rsidRPr="00C51A97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, Репино, Савино, Боярское и др. В XVIII в. возникает центр производства прядильных донец и игрушек. Свои изделия крестьяне отвозили продавать на ярмарку в село Городец. Поэтому роспись, выполненная на этих изделиях, получила название Городецкая</w:t>
      </w:r>
      <w:r w:rsidR="00EA01B9" w:rsidRPr="00C51A97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.</w:t>
      </w:r>
    </w:p>
    <w:p w:rsidR="00EA01B9" w:rsidRPr="00C51A97" w:rsidRDefault="00EA01B9" w:rsidP="00042698">
      <w:pPr>
        <w:spacing w:line="240" w:lineRule="auto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C51A97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Толковый словарь русского языка В.И. Даля объясняет, что слово "донце" означает "дощечку, на которую садится у нас пряха, втыкая в нее гребень". Окончив работу, она вынимала гребень, а донце вешала на стену, и оно украшало избу. Поэтому народные умельцы </w:t>
      </w:r>
      <w:r w:rsidRPr="00C51A97">
        <w:rPr>
          <w:rFonts w:ascii="Times New Roman" w:hAnsi="Times New Roman" w:cs="Times New Roman"/>
          <w:i/>
          <w:color w:val="000000" w:themeColor="text1"/>
          <w:sz w:val="32"/>
          <w:szCs w:val="32"/>
        </w:rPr>
        <w:lastRenderedPageBreak/>
        <w:t xml:space="preserve">уделяли особое внимание украшению досок резьбой и росписью. Прялка была верной спутницей на протяжении всей жизни крестьянки. Часто служила подарком: жених дарил ее невесте, отец — дочери, муж — жене. Поэтому донце выбиралось нарядное, красочное, всем на радость и удивление. Прялка передавалась по наследству, ее берегли и хранили.  </w:t>
      </w:r>
    </w:p>
    <w:p w:rsidR="00EB6907" w:rsidRPr="00C51A97" w:rsidRDefault="00EB6907" w:rsidP="00042698">
      <w:pPr>
        <w:spacing w:after="105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</w:pPr>
      <w:r w:rsidRPr="00C51A97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>Поначалу донца покрывали резьбой и инструкцией, используя для нее "</w:t>
      </w:r>
      <w:proofErr w:type="spellStart"/>
      <w:r w:rsidRPr="00C51A97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>топяк</w:t>
      </w:r>
      <w:proofErr w:type="spellEnd"/>
      <w:r w:rsidRPr="00C51A97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 xml:space="preserve">", </w:t>
      </w:r>
      <w:proofErr w:type="gramStart"/>
      <w:r w:rsidRPr="00C51A97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>выловленный</w:t>
      </w:r>
      <w:proofErr w:type="gramEnd"/>
      <w:r w:rsidRPr="00C51A97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 xml:space="preserve"> из реки. Иногда древесину слегка подкрашивали. Твердый и нелегкий для обработки мореный дуб заставлял ограничиваться скупыми линиями и "</w:t>
      </w:r>
      <w:proofErr w:type="gramStart"/>
      <w:r w:rsidRPr="00C51A97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>рубленным</w:t>
      </w:r>
      <w:proofErr w:type="gramEnd"/>
      <w:r w:rsidRPr="00C51A97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>"формами.</w:t>
      </w:r>
      <w:r w:rsidRPr="00C51A97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br/>
      </w:r>
      <w:r w:rsidRPr="00C51A97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br/>
        <w:t xml:space="preserve">Всадники, кареты, барыни, солдаты, кавалеры, собачки – вот пантеон образов, создаваемых при помощи </w:t>
      </w:r>
      <w:proofErr w:type="gramStart"/>
      <w:r w:rsidRPr="00C51A97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>более нигде</w:t>
      </w:r>
      <w:proofErr w:type="gramEnd"/>
      <w:r w:rsidRPr="00C51A97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 xml:space="preserve"> не встречающейся техники и стиля резных городецких донец. К вставным фигуркам коней и людей из мореного дуба прирезались детали и сопутствующие мотивы – стволы и ветки деревьев, силуэты сидящих на них птиц. Композиционно поверхность инкрустированного донца разделялась на два-три яруса. В верхнем ярусе изображали двух всадников по сторонам цветущего древа с птицей на ветвях, при корнях древа изображали собачек. Второй ярус занимала орнаментальная полоса, в нижнем ярусе размещались жанровые сюжетные мотивы.</w:t>
      </w:r>
    </w:p>
    <w:p w:rsidR="00EB6907" w:rsidRPr="00C51A97" w:rsidRDefault="00EB6907" w:rsidP="000426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</w:pPr>
      <w:r w:rsidRPr="00C51A97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 xml:space="preserve">Во второй половине 19 века в </w:t>
      </w:r>
      <w:proofErr w:type="spellStart"/>
      <w:r w:rsidRPr="00C51A97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>Курцево</w:t>
      </w:r>
      <w:proofErr w:type="spellEnd"/>
      <w:r w:rsidRPr="00C51A97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 xml:space="preserve"> приехал иконописец подновить роспись церкви. Он и </w:t>
      </w:r>
      <w:r w:rsidRPr="00C51A97">
        <w:rPr>
          <w:rFonts w:ascii="Times New Roman" w:eastAsia="Times New Roman" w:hAnsi="Times New Roman" w:cs="Times New Roman"/>
          <w:bCs/>
          <w:i/>
          <w:color w:val="000000" w:themeColor="text1"/>
          <w:sz w:val="32"/>
          <w:szCs w:val="32"/>
          <w:lang w:eastAsia="ru-RU"/>
        </w:rPr>
        <w:t>показал местным мастерам темперную технику наложения красок в несколько слоев, оживки белилами, эффект светотени, возникающий пр</w:t>
      </w:r>
      <w:r w:rsidR="00042698">
        <w:rPr>
          <w:rFonts w:ascii="Times New Roman" w:eastAsia="Times New Roman" w:hAnsi="Times New Roman" w:cs="Times New Roman"/>
          <w:bCs/>
          <w:i/>
          <w:color w:val="000000" w:themeColor="text1"/>
          <w:sz w:val="32"/>
          <w:szCs w:val="32"/>
          <w:lang w:eastAsia="ru-RU"/>
        </w:rPr>
        <w:t>и встрече темных и светлых штрих</w:t>
      </w:r>
      <w:r w:rsidRPr="00C51A97">
        <w:rPr>
          <w:rFonts w:ascii="Times New Roman" w:eastAsia="Times New Roman" w:hAnsi="Times New Roman" w:cs="Times New Roman"/>
          <w:bCs/>
          <w:i/>
          <w:color w:val="000000" w:themeColor="text1"/>
          <w:sz w:val="32"/>
          <w:szCs w:val="32"/>
          <w:lang w:eastAsia="ru-RU"/>
        </w:rPr>
        <w:t>ов</w:t>
      </w:r>
      <w:r w:rsidRPr="00C51A97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 xml:space="preserve">. Им же был написан первый городецкий конь </w:t>
      </w:r>
      <w:proofErr w:type="gramStart"/>
      <w:r w:rsidRPr="00C51A97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>со</w:t>
      </w:r>
      <w:proofErr w:type="gramEnd"/>
      <w:r w:rsidRPr="00C51A97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 xml:space="preserve"> всадником на манер Георгия Победоносца, но в то же время и на городецкий манер.</w:t>
      </w:r>
    </w:p>
    <w:p w:rsidR="00EB6907" w:rsidRPr="00C51A97" w:rsidRDefault="00EB6907" w:rsidP="000426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</w:pPr>
      <w:r w:rsidRPr="00C51A97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>Ко времени, о котором идет речь, как раз возрос спрос на прялки и уже не удовлетворялся трудоемкой техникой инструкции, поэтому начался переход от инкрустации донец к их росписи. Этот процесс начинается с подцветки резных донец. Мастера начинают оживлять цветом светлый тон древесины и вставки из черного дуба.</w:t>
      </w:r>
    </w:p>
    <w:p w:rsidR="00EB6907" w:rsidRPr="00C51A97" w:rsidRDefault="00EB6907" w:rsidP="00042698">
      <w:pPr>
        <w:spacing w:after="105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</w:pPr>
      <w:r w:rsidRPr="00C51A97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>Новое яркое, живописное искусство пришлось по душе и художникам, и покупателям.</w:t>
      </w:r>
    </w:p>
    <w:p w:rsidR="00027E38" w:rsidRPr="00C51A97" w:rsidRDefault="005446E0" w:rsidP="00042698">
      <w:pPr>
        <w:spacing w:line="240" w:lineRule="auto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C51A97">
        <w:rPr>
          <w:rFonts w:ascii="Times New Roman" w:hAnsi="Times New Roman" w:cs="Times New Roman"/>
          <w:i/>
          <w:color w:val="000000" w:themeColor="text1"/>
          <w:sz w:val="32"/>
          <w:szCs w:val="32"/>
        </w:rPr>
        <w:lastRenderedPageBreak/>
        <w:t xml:space="preserve">В наши дни традиции старых мастеров стремятся возродить и обогатить народные умельцы, работающие на фабрике художественных изделий "Городецкая роспись" в </w:t>
      </w:r>
      <w:proofErr w:type="gramStart"/>
      <w:r w:rsidRPr="00C51A97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г</w:t>
      </w:r>
      <w:proofErr w:type="gramEnd"/>
      <w:r w:rsidRPr="00C51A97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. Городце. Среди них есть лауреаты премии им. И.Е. Репина. Это Л.Ф. Беспалова, Ф.Н. </w:t>
      </w:r>
      <w:proofErr w:type="spellStart"/>
      <w:r w:rsidRPr="00C51A97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Касатова</w:t>
      </w:r>
      <w:proofErr w:type="spellEnd"/>
      <w:r w:rsidRPr="00C51A97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, А.Е. </w:t>
      </w:r>
      <w:proofErr w:type="gramStart"/>
      <w:r w:rsidRPr="00C51A97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Коновалов</w:t>
      </w:r>
      <w:proofErr w:type="gramEnd"/>
      <w:r w:rsidRPr="00C51A97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, Л.А. </w:t>
      </w:r>
      <w:proofErr w:type="spellStart"/>
      <w:r w:rsidRPr="00C51A97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Кубаткина</w:t>
      </w:r>
      <w:proofErr w:type="spellEnd"/>
      <w:r w:rsidRPr="00C51A97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, Т.М. Рукина, А.В. Соколова. </w:t>
      </w:r>
    </w:p>
    <w:p w:rsidR="00C67B5C" w:rsidRPr="00C51A97" w:rsidRDefault="00C67B5C" w:rsidP="00042698">
      <w:pPr>
        <w:spacing w:line="240" w:lineRule="auto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C51A97">
        <w:rPr>
          <w:rFonts w:ascii="Times New Roman" w:hAnsi="Times New Roman" w:cs="Times New Roman"/>
          <w:b/>
          <w:bCs/>
          <w:i/>
          <w:color w:val="000000" w:themeColor="text1"/>
          <w:sz w:val="32"/>
          <w:szCs w:val="32"/>
        </w:rPr>
        <w:t>ТЕХНИКА ВЫПОЛНЕНИЯ ГОРОДЕЦКОЙ РОСПИСИ</w:t>
      </w:r>
      <w:r w:rsidRPr="00C51A97">
        <w:rPr>
          <w:rFonts w:ascii="Times New Roman" w:hAnsi="Times New Roman" w:cs="Times New Roman"/>
          <w:i/>
          <w:color w:val="000000" w:themeColor="text1"/>
          <w:sz w:val="32"/>
          <w:szCs w:val="32"/>
        </w:rPr>
        <w:br/>
      </w:r>
      <w:r w:rsidRPr="00C51A97">
        <w:rPr>
          <w:rFonts w:ascii="Times New Roman" w:hAnsi="Times New Roman" w:cs="Times New Roman"/>
          <w:i/>
          <w:color w:val="000000" w:themeColor="text1"/>
          <w:sz w:val="32"/>
          <w:szCs w:val="32"/>
        </w:rPr>
        <w:br/>
        <w:t>Материалы: Темпера. Можно использовать гуашь с добавлением клея ПВА.</w:t>
      </w:r>
      <w:r w:rsidRPr="00C51A97">
        <w:rPr>
          <w:rFonts w:ascii="Times New Roman" w:hAnsi="Times New Roman" w:cs="Times New Roman"/>
          <w:i/>
          <w:color w:val="000000" w:themeColor="text1"/>
          <w:sz w:val="32"/>
          <w:szCs w:val="32"/>
        </w:rPr>
        <w:br/>
        <w:t xml:space="preserve">Из каждого основного цвета составляется два оттенка: один </w:t>
      </w:r>
      <w:proofErr w:type="spellStart"/>
      <w:r w:rsidRPr="00C51A97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разбеленный</w:t>
      </w:r>
      <w:proofErr w:type="spellEnd"/>
      <w:r w:rsidRPr="00C51A97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, другой более насыщенный.</w:t>
      </w:r>
      <w:r w:rsidRPr="00C51A97">
        <w:rPr>
          <w:rFonts w:ascii="Times New Roman" w:hAnsi="Times New Roman" w:cs="Times New Roman"/>
          <w:i/>
          <w:color w:val="000000" w:themeColor="text1"/>
          <w:sz w:val="32"/>
          <w:szCs w:val="32"/>
        </w:rPr>
        <w:br/>
        <w:t>Порядок выполнения росписи:</w:t>
      </w:r>
      <w:r w:rsidRPr="00C51A97">
        <w:rPr>
          <w:rFonts w:ascii="Times New Roman" w:hAnsi="Times New Roman" w:cs="Times New Roman"/>
          <w:i/>
          <w:color w:val="000000" w:themeColor="text1"/>
          <w:sz w:val="32"/>
          <w:szCs w:val="32"/>
        </w:rPr>
        <w:br/>
      </w:r>
      <w:r w:rsidRPr="00C51A97">
        <w:rPr>
          <w:rFonts w:ascii="Times New Roman" w:hAnsi="Times New Roman" w:cs="Times New Roman"/>
          <w:b/>
          <w:bCs/>
          <w:i/>
          <w:color w:val="000000" w:themeColor="text1"/>
          <w:sz w:val="32"/>
          <w:szCs w:val="32"/>
        </w:rPr>
        <w:t xml:space="preserve">А) </w:t>
      </w:r>
      <w:r w:rsidRPr="00C51A97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Роспись выполняется прямо на деревянной основе или основа грунтуется желтым, красным, черным цветами.</w:t>
      </w:r>
      <w:r w:rsidRPr="00C51A97">
        <w:rPr>
          <w:rFonts w:ascii="Times New Roman" w:hAnsi="Times New Roman" w:cs="Times New Roman"/>
          <w:i/>
          <w:color w:val="000000" w:themeColor="text1"/>
          <w:sz w:val="32"/>
          <w:szCs w:val="32"/>
        </w:rPr>
        <w:br/>
      </w:r>
      <w:r w:rsidRPr="00C51A97">
        <w:rPr>
          <w:rFonts w:ascii="Times New Roman" w:hAnsi="Times New Roman" w:cs="Times New Roman"/>
          <w:b/>
          <w:bCs/>
          <w:i/>
          <w:color w:val="000000" w:themeColor="text1"/>
          <w:sz w:val="32"/>
          <w:szCs w:val="32"/>
        </w:rPr>
        <w:t xml:space="preserve">Б) </w:t>
      </w:r>
      <w:r w:rsidRPr="00C51A97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На выбранной для росписи разделочной доске или поверхности другого предмета тонкими линиями карандашом намечается композиция будущего узора. Главное - наметить расположение и размеры основных, самых ярких пятен - например, цветов. Это узлы композиции. Средние детали - нераспустившиеся бутоны - связывают крупные детали между собой; мелкие – веточки, листочки - дополняют тему и мало влияют на общую композицию.</w:t>
      </w:r>
      <w:r w:rsidRPr="00C51A97">
        <w:rPr>
          <w:rFonts w:ascii="Times New Roman" w:hAnsi="Times New Roman" w:cs="Times New Roman"/>
          <w:i/>
          <w:color w:val="000000" w:themeColor="text1"/>
          <w:sz w:val="32"/>
          <w:szCs w:val="32"/>
        </w:rPr>
        <w:br/>
      </w:r>
      <w:r w:rsidRPr="00C51A97">
        <w:rPr>
          <w:rFonts w:ascii="Times New Roman" w:hAnsi="Times New Roman" w:cs="Times New Roman"/>
          <w:b/>
          <w:bCs/>
          <w:i/>
          <w:color w:val="000000" w:themeColor="text1"/>
          <w:sz w:val="32"/>
          <w:szCs w:val="32"/>
        </w:rPr>
        <w:t xml:space="preserve">В) </w:t>
      </w:r>
      <w:r w:rsidRPr="00C51A97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В узлах композиции широкой кистью наносятся, как правило, пятна правильной круглой формы - основа цветка. </w:t>
      </w:r>
      <w:r w:rsidRPr="00C51A97">
        <w:rPr>
          <w:rFonts w:ascii="Times New Roman" w:hAnsi="Times New Roman" w:cs="Times New Roman"/>
          <w:i/>
          <w:color w:val="000000" w:themeColor="text1"/>
          <w:sz w:val="32"/>
          <w:szCs w:val="32"/>
        </w:rPr>
        <w:br/>
      </w:r>
      <w:r w:rsidRPr="00C51A97">
        <w:rPr>
          <w:rFonts w:ascii="Times New Roman" w:hAnsi="Times New Roman" w:cs="Times New Roman"/>
          <w:b/>
          <w:bCs/>
          <w:i/>
          <w:color w:val="000000" w:themeColor="text1"/>
          <w:sz w:val="32"/>
          <w:szCs w:val="32"/>
        </w:rPr>
        <w:t>Г)</w:t>
      </w:r>
      <w:r w:rsidRPr="00C51A97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Поверх светлых пятен наносятся тонкие мазки вторым, более темным колером того же оттенка, например, синим по </w:t>
      </w:r>
      <w:proofErr w:type="spellStart"/>
      <w:proofErr w:type="gramStart"/>
      <w:r w:rsidRPr="00C51A97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голубому</w:t>
      </w:r>
      <w:proofErr w:type="spellEnd"/>
      <w:proofErr w:type="gramEnd"/>
      <w:r w:rsidR="00042698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</w:t>
      </w:r>
      <w:r w:rsidRPr="00C51A97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– обводка. Контур обводки – рисующий, изображает контуры лепестков цветка. На этом же этапе между крупными элементами изображаются листочки, форму которых получают двумя-тремя мазками кисти. </w:t>
      </w:r>
      <w:r w:rsidRPr="00C51A97">
        <w:rPr>
          <w:rFonts w:ascii="Times New Roman" w:hAnsi="Times New Roman" w:cs="Times New Roman"/>
          <w:i/>
          <w:color w:val="000000" w:themeColor="text1"/>
          <w:sz w:val="32"/>
          <w:szCs w:val="32"/>
        </w:rPr>
        <w:br/>
      </w:r>
      <w:proofErr w:type="gramStart"/>
      <w:r w:rsidRPr="00C51A97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Вся роспись состоит из элементов: круги- подмалевки, скобки, капли, точки, дуги, спирали, штрихи.</w:t>
      </w:r>
      <w:proofErr w:type="gramEnd"/>
      <w:r w:rsidRPr="00C51A97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</w:t>
      </w:r>
      <w:r w:rsidRPr="00C51A97">
        <w:rPr>
          <w:rFonts w:ascii="Times New Roman" w:hAnsi="Times New Roman" w:cs="Times New Roman"/>
          <w:i/>
          <w:color w:val="000000" w:themeColor="text1"/>
          <w:sz w:val="32"/>
          <w:szCs w:val="32"/>
        </w:rPr>
        <w:br/>
      </w:r>
      <w:r w:rsidRPr="00C51A97">
        <w:rPr>
          <w:rFonts w:ascii="Times New Roman" w:hAnsi="Times New Roman" w:cs="Times New Roman"/>
          <w:b/>
          <w:bCs/>
          <w:i/>
          <w:color w:val="000000" w:themeColor="text1"/>
          <w:sz w:val="32"/>
          <w:szCs w:val="32"/>
        </w:rPr>
        <w:t xml:space="preserve">Д) </w:t>
      </w:r>
      <w:r w:rsidRPr="00C51A97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Заключительный этап росписи - нанесение черной и белой краской штрихов и точек. Этот прием называется «оживкой» и придает работе законченный вид. Выполняется самой тонкой кистью.</w:t>
      </w:r>
      <w:r w:rsidRPr="00C51A97">
        <w:rPr>
          <w:rFonts w:ascii="Times New Roman" w:hAnsi="Times New Roman" w:cs="Times New Roman"/>
          <w:i/>
          <w:color w:val="000000" w:themeColor="text1"/>
          <w:sz w:val="32"/>
          <w:szCs w:val="32"/>
        </w:rPr>
        <w:br/>
      </w:r>
      <w:r w:rsidRPr="00C51A97">
        <w:rPr>
          <w:rFonts w:ascii="Times New Roman" w:hAnsi="Times New Roman" w:cs="Times New Roman"/>
          <w:b/>
          <w:bCs/>
          <w:i/>
          <w:color w:val="000000" w:themeColor="text1"/>
          <w:sz w:val="32"/>
          <w:szCs w:val="32"/>
        </w:rPr>
        <w:t>Е)</w:t>
      </w:r>
      <w:r w:rsidRPr="00C51A97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После высыхания темперы изделие можно покрыть бесцветным лаком.</w:t>
      </w:r>
    </w:p>
    <w:p w:rsidR="00BA6408" w:rsidRPr="00C51A97" w:rsidRDefault="00BA6408" w:rsidP="00042698">
      <w:pPr>
        <w:spacing w:line="240" w:lineRule="auto"/>
        <w:rPr>
          <w:rFonts w:ascii="Times New Roman" w:hAnsi="Times New Roman" w:cs="Times New Roman"/>
          <w:b/>
          <w:bCs/>
          <w:i/>
          <w:color w:val="000000" w:themeColor="text1"/>
          <w:sz w:val="32"/>
          <w:szCs w:val="32"/>
        </w:rPr>
      </w:pPr>
      <w:r w:rsidRPr="00C51A97">
        <w:rPr>
          <w:rFonts w:ascii="Times New Roman" w:hAnsi="Times New Roman" w:cs="Times New Roman"/>
          <w:b/>
          <w:bCs/>
          <w:i/>
          <w:color w:val="000000" w:themeColor="text1"/>
          <w:sz w:val="32"/>
          <w:szCs w:val="32"/>
        </w:rPr>
        <w:t>МОТИВЫ ГОРОДЕЦКОЙ РОСПИСИ.</w:t>
      </w:r>
    </w:p>
    <w:p w:rsidR="00BA6408" w:rsidRPr="00C51A97" w:rsidRDefault="00BA6408" w:rsidP="00042698">
      <w:pPr>
        <w:spacing w:line="240" w:lineRule="auto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C51A97">
        <w:rPr>
          <w:rFonts w:ascii="Times New Roman" w:hAnsi="Times New Roman" w:cs="Times New Roman"/>
          <w:i/>
          <w:noProof/>
          <w:color w:val="000000" w:themeColor="text1"/>
          <w:sz w:val="32"/>
          <w:szCs w:val="32"/>
          <w:lang w:eastAsia="ru-RU"/>
        </w:rPr>
        <w:lastRenderedPageBreak/>
        <w:drawing>
          <wp:inline distT="0" distB="0" distL="0" distR="0">
            <wp:extent cx="5744638" cy="4357718"/>
            <wp:effectExtent l="19050" t="0" r="8462" b="0"/>
            <wp:docPr id="1" name="Рисунок 1" descr="C:\Users\Школа\Pictures\городецкая роспись\60393e1fd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5" name="Picture 1" descr="C:\Users\Школа\Pictures\городецкая роспись\60393e1fd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638" cy="43577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6408" w:rsidRPr="00C51A97" w:rsidRDefault="00BA6408" w:rsidP="00042698">
      <w:pPr>
        <w:spacing w:line="240" w:lineRule="auto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C51A97">
        <w:rPr>
          <w:rFonts w:ascii="Times New Roman" w:hAnsi="Times New Roman" w:cs="Times New Roman"/>
          <w:i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5940425" cy="4310778"/>
            <wp:effectExtent l="19050" t="0" r="3175" b="0"/>
            <wp:docPr id="3" name="Рисунок 3" descr="C:\Users\Школа\Pictures\городецкая роспись\0e2fd0a6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7" name="Picture 1" descr="C:\Users\Школа\Pictures\городецкая роспись\0e2fd0a6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07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6408" w:rsidRPr="00C51A97" w:rsidRDefault="00BA6408" w:rsidP="00042698">
      <w:pPr>
        <w:spacing w:line="240" w:lineRule="auto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C51A97">
        <w:rPr>
          <w:rFonts w:ascii="Times New Roman" w:hAnsi="Times New Roman" w:cs="Times New Roman"/>
          <w:i/>
          <w:noProof/>
          <w:color w:val="000000" w:themeColor="text1"/>
          <w:sz w:val="32"/>
          <w:szCs w:val="32"/>
          <w:lang w:eastAsia="ru-RU"/>
        </w:rPr>
        <w:lastRenderedPageBreak/>
        <w:drawing>
          <wp:inline distT="0" distB="0" distL="0" distR="0">
            <wp:extent cx="5940425" cy="4294224"/>
            <wp:effectExtent l="19050" t="0" r="3175" b="0"/>
            <wp:docPr id="4" name="Рисунок 4" descr="C:\Users\Школа\Pictures\городецкая роспись\6c5102bd4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3" name="Picture 1" descr="C:\Users\Школа\Pictures\городецкая роспись\6c5102bd4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942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1755" w:rsidRDefault="00BA6408" w:rsidP="00042698">
      <w:pPr>
        <w:spacing w:line="240" w:lineRule="auto"/>
        <w:jc w:val="right"/>
        <w:rPr>
          <w:rStyle w:val="a6"/>
        </w:rPr>
      </w:pPr>
      <w:r w:rsidRPr="00C51A97">
        <w:rPr>
          <w:rFonts w:ascii="Times New Roman" w:hAnsi="Times New Roman" w:cs="Times New Roman"/>
          <w:i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5940425" cy="4676192"/>
            <wp:effectExtent l="19050" t="0" r="3175" b="0"/>
            <wp:docPr id="5" name="Рисунок 5" descr="C:\Users\Школа\Pictures\городецкая роспись\d7e34e347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4" name="Picture 2" descr="C:\Users\Школа\Pictures\городецкая роспись\d7e34e347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76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6408" w:rsidRPr="004945F6" w:rsidRDefault="00BA6408" w:rsidP="00042698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A97">
        <w:rPr>
          <w:rFonts w:ascii="Times New Roman" w:hAnsi="Times New Roman" w:cs="Times New Roman"/>
          <w:i/>
          <w:noProof/>
          <w:color w:val="000000" w:themeColor="text1"/>
          <w:sz w:val="32"/>
          <w:szCs w:val="32"/>
          <w:lang w:eastAsia="ru-RU"/>
        </w:rPr>
        <w:lastRenderedPageBreak/>
        <w:drawing>
          <wp:inline distT="0" distB="0" distL="0" distR="0">
            <wp:extent cx="5940425" cy="4701329"/>
            <wp:effectExtent l="19050" t="0" r="3175" b="0"/>
            <wp:docPr id="6" name="Рисунок 6" descr="C:\Users\Школа\Pictures\городецкая роспись\f62918b9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8" name="Picture 2" descr="C:\Users\Школа\Pictures\городецкая роспись\f62918b9ed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013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945F6" w:rsidRPr="004945F6">
        <w:rPr>
          <w:rStyle w:val="a6"/>
        </w:rPr>
        <w:t xml:space="preserve"> </w:t>
      </w:r>
      <w:proofErr w:type="gramStart"/>
      <w:r w:rsidR="004945F6" w:rsidRPr="004945F6">
        <w:rPr>
          <w:rStyle w:val="a6"/>
          <w:rFonts w:ascii="Times New Roman" w:hAnsi="Times New Roman" w:cs="Times New Roman"/>
          <w:sz w:val="28"/>
          <w:szCs w:val="28"/>
        </w:rPr>
        <w:t>(</w:t>
      </w:r>
      <w:r w:rsidR="004945F6" w:rsidRPr="004945F6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Автор:</w:t>
      </w:r>
      <w:proofErr w:type="gramEnd"/>
      <w:r w:rsidR="004945F6" w:rsidRPr="004945F6">
        <w:rPr>
          <w:rStyle w:val="detail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0" w:tooltip="Kниги автора " w:history="1">
        <w:proofErr w:type="spellStart"/>
        <w:r w:rsidR="004945F6" w:rsidRPr="004945F6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Дорожин</w:t>
        </w:r>
        <w:proofErr w:type="spellEnd"/>
        <w:r w:rsidR="004945F6" w:rsidRPr="004945F6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Ю. Г.</w:t>
        </w:r>
      </w:hyperlink>
      <w:r w:rsidR="004945F6" w:rsidRPr="004945F6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Год:</w:t>
      </w:r>
      <w:r w:rsidR="004945F6" w:rsidRPr="004945F6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45F6" w:rsidRPr="004945F6">
        <w:rPr>
          <w:rStyle w:val="detail"/>
          <w:rFonts w:ascii="Times New Roman" w:hAnsi="Times New Roman" w:cs="Times New Roman"/>
          <w:color w:val="000000" w:themeColor="text1"/>
          <w:sz w:val="28"/>
          <w:szCs w:val="28"/>
        </w:rPr>
        <w:t>2012</w:t>
      </w:r>
      <w:r w:rsidR="004945F6" w:rsidRPr="004945F6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Издание:</w:t>
      </w:r>
      <w:r w:rsidR="004945F6" w:rsidRPr="004945F6">
        <w:rPr>
          <w:rStyle w:val="detail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hyperlink r:id="rId11" w:tooltip="Книги издательства Мозаика-Синтез, ozon.ru" w:history="1">
        <w:proofErr w:type="gramStart"/>
        <w:r w:rsidR="004945F6" w:rsidRPr="004945F6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Мозаика-Синтез</w:t>
        </w:r>
      </w:hyperlink>
      <w:r w:rsidR="004945F6" w:rsidRPr="004945F6">
        <w:rPr>
          <w:rStyle w:val="detail"/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gramEnd"/>
    </w:p>
    <w:p w:rsidR="00DD272F" w:rsidRPr="00C51A97" w:rsidRDefault="00124EEF" w:rsidP="00042698">
      <w:pPr>
        <w:spacing w:line="240" w:lineRule="auto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C51A97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Примечание: Изображения «петух» и «конь» является символами солнца, пожеланиями счастья.</w:t>
      </w:r>
      <w:r w:rsidR="004945F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</w:t>
      </w:r>
      <w:r w:rsidRPr="00C51A97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Изображения «петуха» и «курочки» символизирует семейное благополучие, пожелание семье множества детей.</w:t>
      </w:r>
      <w:r w:rsidR="00DD272F" w:rsidRPr="00C51A97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</w:t>
      </w:r>
    </w:p>
    <w:p w:rsidR="00DD272F" w:rsidRPr="00C51A97" w:rsidRDefault="00DD272F" w:rsidP="00042698">
      <w:pPr>
        <w:spacing w:line="240" w:lineRule="auto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C51A97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Подводя итог  можно сделать ввод о том, что знакомство детей с  ДПИ оказывают благотворное влияние на их эст</w:t>
      </w:r>
      <w:r w:rsidR="00042698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етическое воспитание  развитие</w:t>
      </w:r>
      <w:proofErr w:type="gramStart"/>
      <w:r w:rsidR="00042698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.</w:t>
      </w:r>
      <w:proofErr w:type="gramEnd"/>
      <w:r w:rsidR="00042698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А </w:t>
      </w:r>
      <w:r w:rsidRPr="00C51A97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желание детей создавать красивые предметы, украшать их во многом зависят от интереса и отношения учителя  к этой работе.  Надеюсь</w:t>
      </w:r>
      <w:proofErr w:type="gramStart"/>
      <w:r w:rsidRPr="00C51A97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,</w:t>
      </w:r>
      <w:proofErr w:type="gramEnd"/>
      <w:r w:rsidRPr="00C51A97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что мой материал поможет вам  заинтересовать  ребят  и пробудить в них желание к творчеству.</w:t>
      </w:r>
    </w:p>
    <w:p w:rsidR="00124EEF" w:rsidRPr="00585342" w:rsidRDefault="00124EEF" w:rsidP="00042698">
      <w:pPr>
        <w:spacing w:line="240" w:lineRule="auto"/>
        <w:rPr>
          <w:i/>
          <w:color w:val="000000" w:themeColor="text1"/>
          <w:sz w:val="32"/>
          <w:szCs w:val="32"/>
        </w:rPr>
      </w:pPr>
    </w:p>
    <w:p w:rsidR="00DD272F" w:rsidRPr="00585342" w:rsidRDefault="00DD272F" w:rsidP="00042698">
      <w:pPr>
        <w:spacing w:line="240" w:lineRule="auto"/>
        <w:rPr>
          <w:i/>
          <w:color w:val="000000" w:themeColor="text1"/>
          <w:sz w:val="32"/>
          <w:szCs w:val="32"/>
        </w:rPr>
      </w:pPr>
    </w:p>
    <w:sectPr w:rsidR="00DD272F" w:rsidRPr="00585342" w:rsidSect="00A62A5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46283"/>
    <w:multiLevelType w:val="hybridMultilevel"/>
    <w:tmpl w:val="3176FC92"/>
    <w:lvl w:ilvl="0" w:tplc="FECC82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6C96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A02C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D0B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3E23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86F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E06F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EC4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BA5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FA524FC"/>
    <w:multiLevelType w:val="hybridMultilevel"/>
    <w:tmpl w:val="42F87FC0"/>
    <w:lvl w:ilvl="0" w:tplc="76C85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E6C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E211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36F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2C0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920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E8A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E0A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A2A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28EE"/>
    <w:rsid w:val="00027E38"/>
    <w:rsid w:val="00042698"/>
    <w:rsid w:val="00124EEF"/>
    <w:rsid w:val="001A0B3D"/>
    <w:rsid w:val="002D28EE"/>
    <w:rsid w:val="004945F6"/>
    <w:rsid w:val="004D35B8"/>
    <w:rsid w:val="005174D9"/>
    <w:rsid w:val="005446E0"/>
    <w:rsid w:val="00544F34"/>
    <w:rsid w:val="00585342"/>
    <w:rsid w:val="005D5D17"/>
    <w:rsid w:val="006642C0"/>
    <w:rsid w:val="008760AB"/>
    <w:rsid w:val="00942B24"/>
    <w:rsid w:val="00A62A5B"/>
    <w:rsid w:val="00AB1755"/>
    <w:rsid w:val="00BA6408"/>
    <w:rsid w:val="00C3363E"/>
    <w:rsid w:val="00C51A97"/>
    <w:rsid w:val="00C67B5C"/>
    <w:rsid w:val="00DD272F"/>
    <w:rsid w:val="00E62293"/>
    <w:rsid w:val="00E77B08"/>
    <w:rsid w:val="00E81469"/>
    <w:rsid w:val="00EA01B9"/>
    <w:rsid w:val="00EB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40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62A5B"/>
    <w:rPr>
      <w:color w:val="0000FF"/>
      <w:u w:val="single"/>
    </w:rPr>
  </w:style>
  <w:style w:type="character" w:customStyle="1" w:styleId="detail">
    <w:name w:val="detail"/>
    <w:basedOn w:val="a0"/>
    <w:rsid w:val="00A62A5B"/>
  </w:style>
  <w:style w:type="character" w:styleId="a6">
    <w:name w:val="Strong"/>
    <w:basedOn w:val="a0"/>
    <w:uiPriority w:val="22"/>
    <w:qFormat/>
    <w:rsid w:val="00A62A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4821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3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8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59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3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43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435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994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36" w:space="0" w:color="3F140E"/>
                                            <w:left w:val="single" w:sz="36" w:space="0" w:color="3F140E"/>
                                            <w:bottom w:val="single" w:sz="36" w:space="0" w:color="3F140E"/>
                                            <w:right w:val="single" w:sz="36" w:space="0" w:color="3F140E"/>
                                          </w:divBdr>
                                          <w:divsChild>
                                            <w:div w:id="1355350603">
                                              <w:marLeft w:val="105"/>
                                              <w:marRight w:val="105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071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642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9837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5921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5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1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9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87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44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31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6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107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36" w:space="0" w:color="3F140E"/>
                                            <w:left w:val="single" w:sz="36" w:space="0" w:color="3F140E"/>
                                            <w:bottom w:val="single" w:sz="36" w:space="0" w:color="3F140E"/>
                                            <w:right w:val="single" w:sz="36" w:space="0" w:color="3F140E"/>
                                          </w:divBdr>
                                          <w:divsChild>
                                            <w:div w:id="2109499105">
                                              <w:marLeft w:val="105"/>
                                              <w:marRight w:val="105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90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176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038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908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564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5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77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0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83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9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5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36" w:space="0" w:color="3F140E"/>
                                            <w:left w:val="single" w:sz="36" w:space="0" w:color="3F140E"/>
                                            <w:bottom w:val="single" w:sz="36" w:space="0" w:color="3F140E"/>
                                            <w:right w:val="single" w:sz="36" w:space="0" w:color="3F140E"/>
                                          </w:divBdr>
                                          <w:divsChild>
                                            <w:div w:id="480928485">
                                              <w:marLeft w:val="105"/>
                                              <w:marRight w:val="105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088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9224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0861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53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126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1732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35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5191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2007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2207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0825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6681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98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7948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3621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2455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8260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spisok-literaturi.ru/publisher/mozaika-sintez.html?id=20646&amp;show=al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spisok-literaturi.ru/author/dorozhin-yu-g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7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7</cp:revision>
  <dcterms:created xsi:type="dcterms:W3CDTF">2015-12-24T07:42:00Z</dcterms:created>
  <dcterms:modified xsi:type="dcterms:W3CDTF">2016-04-21T10:34:00Z</dcterms:modified>
</cp:coreProperties>
</file>